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3DC52">
      <w:pPr>
        <w:widowControl w:val="0"/>
        <w:adjustRightInd w:val="0"/>
        <w:snapToGrid w:val="0"/>
        <w:spacing w:afterLines="0"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云南新闻奖新闻专栏代表作基本情况</w:t>
      </w:r>
    </w:p>
    <w:p w14:paraId="4AB9FD63">
      <w:pPr>
        <w:adjustRightInd w:val="0"/>
        <w:snapToGrid w:val="0"/>
        <w:spacing w:after="0" w:afterLines="0" w:line="400" w:lineRule="exact"/>
        <w:ind w:firstLine="480" w:firstLineChars="200"/>
        <w:contextualSpacing/>
        <w:jc w:val="center"/>
        <w:rPr>
          <w:rFonts w:hint="eastAsia" w:ascii="Times New Roman" w:hAnsi="Times New Roman" w:eastAsia="楷体_GB2312"/>
          <w:szCs w:val="24"/>
        </w:rPr>
      </w:pPr>
      <w:r>
        <w:rPr>
          <w:rFonts w:hint="eastAsia" w:ascii="Times New Roman" w:hAnsi="Times New Roman" w:eastAsia="楷体_GB2312"/>
          <w:szCs w:val="24"/>
        </w:rPr>
        <w:t>（</w:t>
      </w:r>
      <w:r>
        <w:rPr>
          <w:rFonts w:ascii="Times New Roman" w:hAnsi="Times New Roman" w:eastAsia="楷体_GB2312"/>
          <w:szCs w:val="24"/>
        </w:rPr>
        <w:t>上半年</w:t>
      </w:r>
      <w:r>
        <w:rPr>
          <w:rFonts w:hint="eastAsia" w:ascii="Times New Roman" w:hAnsi="Times New Roman" w:eastAsia="楷体_GB2312"/>
          <w:szCs w:val="24"/>
        </w:rPr>
        <w:t>）</w:t>
      </w:r>
    </w:p>
    <w:tbl>
      <w:tblPr>
        <w:tblStyle w:val="3"/>
        <w:tblpPr w:leftFromText="180" w:rightFromText="180" w:vertAnchor="text" w:horzAnchor="page" w:tblpX="1302" w:tblpY="604"/>
        <w:tblOverlap w:val="never"/>
        <w:tblW w:w="9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18"/>
        <w:gridCol w:w="483"/>
        <w:gridCol w:w="567"/>
        <w:gridCol w:w="708"/>
        <w:gridCol w:w="1221"/>
        <w:gridCol w:w="296"/>
        <w:gridCol w:w="1172"/>
        <w:gridCol w:w="372"/>
        <w:gridCol w:w="934"/>
        <w:gridCol w:w="1619"/>
      </w:tblGrid>
      <w:tr w14:paraId="242D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928" w:type="dxa"/>
            <w:gridSpan w:val="2"/>
            <w:noWrap/>
            <w:vAlign w:val="center"/>
          </w:tcPr>
          <w:p w14:paraId="4F9A785B">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rPr>
              <w:t>专栏名称</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0F9E86B3">
            <w:pPr>
              <w:adjustRightInd w:val="0"/>
              <w:snapToGrid w:val="0"/>
              <w:spacing w:line="300" w:lineRule="exact"/>
              <w:contextualSpacing/>
              <w:rPr>
                <w:rFonts w:hint="eastAsia" w:ascii="Times New Roman" w:hAnsi="Times New Roman" w:eastAsia="方正仿宋简体"/>
                <w:szCs w:val="21"/>
                <w:lang w:eastAsia="zh-CN"/>
              </w:rPr>
            </w:pPr>
            <w:r>
              <w:rPr>
                <w:rFonts w:hint="eastAsia" w:ascii="Times New Roman" w:hAnsi="Times New Roman" w:eastAsia="方正仿宋简体"/>
                <w:szCs w:val="21"/>
                <w:lang w:val="en-US" w:eastAsia="zh-CN"/>
              </w:rPr>
              <w:t>视觉</w:t>
            </w:r>
          </w:p>
        </w:tc>
      </w:tr>
      <w:tr w14:paraId="6010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28" w:type="dxa"/>
            <w:gridSpan w:val="2"/>
            <w:noWrap/>
            <w:vAlign w:val="center"/>
          </w:tcPr>
          <w:p w14:paraId="3081086E">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rPr>
              <w:t>代表作标题</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60AD3335">
            <w:pPr>
              <w:adjustRightInd w:val="0"/>
              <w:snapToGrid w:val="0"/>
              <w:spacing w:line="300" w:lineRule="exact"/>
              <w:contextualSpacing/>
              <w:rPr>
                <w:rFonts w:hint="eastAsia" w:ascii="Times New Roman" w:hAnsi="Times New Roman" w:eastAsia="方正仿宋简体"/>
                <w:szCs w:val="21"/>
                <w:lang w:eastAsia="zh-CN"/>
              </w:rPr>
            </w:pPr>
            <w:r>
              <w:rPr>
                <w:rFonts w:hint="eastAsia" w:ascii="Times New Roman" w:hAnsi="Times New Roman" w:eastAsia="方正仿宋简体"/>
                <w:szCs w:val="21"/>
                <w:lang w:eastAsia="zh-CN"/>
              </w:rPr>
              <w:t>《</w:t>
            </w:r>
            <w:r>
              <w:rPr>
                <w:rFonts w:hint="eastAsia" w:ascii="Times New Roman" w:hAnsi="Times New Roman" w:eastAsia="方正仿宋简体"/>
                <w:szCs w:val="21"/>
                <w:lang w:val="en-US" w:eastAsia="zh-CN"/>
              </w:rPr>
              <w:t>洱海湿地生态美</w:t>
            </w:r>
            <w:r>
              <w:rPr>
                <w:rFonts w:hint="eastAsia" w:ascii="Times New Roman" w:hAnsi="Times New Roman" w:eastAsia="方正仿宋简体"/>
                <w:szCs w:val="21"/>
                <w:lang w:eastAsia="zh-CN"/>
              </w:rPr>
              <w:t>》（</w:t>
            </w:r>
            <w:r>
              <w:rPr>
                <w:rFonts w:hint="eastAsia" w:ascii="Times New Roman" w:hAnsi="Times New Roman" w:eastAsia="方正仿宋简体"/>
                <w:szCs w:val="21"/>
                <w:lang w:val="en-US" w:eastAsia="zh-CN"/>
              </w:rPr>
              <w:t>上半年</w:t>
            </w:r>
            <w:r>
              <w:rPr>
                <w:rFonts w:hint="eastAsia" w:ascii="Times New Roman" w:hAnsi="Times New Roman" w:eastAsia="方正仿宋简体"/>
                <w:szCs w:val="21"/>
                <w:lang w:eastAsia="zh-CN"/>
              </w:rPr>
              <w:t>）</w:t>
            </w:r>
          </w:p>
        </w:tc>
      </w:tr>
      <w:tr w14:paraId="4E23D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28" w:type="dxa"/>
            <w:gridSpan w:val="2"/>
            <w:noWrap/>
            <w:vAlign w:val="center"/>
          </w:tcPr>
          <w:p w14:paraId="09378736">
            <w:pPr>
              <w:adjustRightInd w:val="0"/>
              <w:snapToGrid w:val="0"/>
              <w:spacing w:line="300" w:lineRule="exact"/>
              <w:contextualSpacing/>
              <w:rPr>
                <w:rFonts w:hint="eastAsia" w:ascii="Times New Roman" w:hAnsi="Times New Roman" w:eastAsia="方正黑体简体" w:cs="方正黑体简体"/>
                <w:b/>
                <w:sz w:val="28"/>
                <w:szCs w:val="28"/>
              </w:rPr>
            </w:pPr>
            <w:r>
              <w:rPr>
                <w:rFonts w:hint="eastAsia" w:ascii="Times New Roman" w:hAnsi="Times New Roman" w:eastAsia="方正黑体简体" w:cs="方正黑体简体"/>
                <w:sz w:val="28"/>
              </w:rPr>
              <w:t>刊播日期</w:t>
            </w:r>
          </w:p>
        </w:tc>
        <w:tc>
          <w:tcPr>
            <w:tcW w:w="2979" w:type="dxa"/>
            <w:gridSpan w:val="4"/>
            <w:tcBorders>
              <w:top w:val="single" w:color="auto" w:sz="4" w:space="0"/>
              <w:left w:val="single" w:color="auto" w:sz="4" w:space="0"/>
              <w:bottom w:val="single" w:color="auto" w:sz="4" w:space="0"/>
              <w:right w:val="single" w:color="auto" w:sz="4" w:space="0"/>
            </w:tcBorders>
            <w:noWrap/>
            <w:vAlign w:val="center"/>
          </w:tcPr>
          <w:p w14:paraId="5083B79C">
            <w:pPr>
              <w:adjustRightInd w:val="0"/>
              <w:snapToGrid w:val="0"/>
              <w:spacing w:line="300" w:lineRule="exact"/>
              <w:contextualSpacing/>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2024</w:t>
            </w:r>
            <w:r>
              <w:rPr>
                <w:rFonts w:ascii="Times New Roman" w:hAnsi="Times New Roman" w:eastAsia="仿宋_GB2312"/>
                <w:szCs w:val="21"/>
              </w:rPr>
              <w:t>年</w:t>
            </w:r>
            <w:r>
              <w:rPr>
                <w:rFonts w:hint="eastAsia" w:ascii="Times New Roman" w:hAnsi="Times New Roman" w:eastAsia="仿宋_GB2312"/>
                <w:szCs w:val="21"/>
                <w:lang w:val="en-US" w:eastAsia="zh-CN"/>
              </w:rPr>
              <w:t>1</w:t>
            </w:r>
            <w:r>
              <w:rPr>
                <w:rFonts w:ascii="Times New Roman" w:hAnsi="Times New Roman" w:eastAsia="仿宋_GB2312"/>
                <w:szCs w:val="21"/>
              </w:rPr>
              <w:t>月</w:t>
            </w:r>
            <w:r>
              <w:rPr>
                <w:rFonts w:hint="eastAsia" w:ascii="Times New Roman" w:hAnsi="Times New Roman" w:eastAsia="仿宋_GB2312"/>
                <w:szCs w:val="21"/>
                <w:lang w:val="en-US" w:eastAsia="zh-CN"/>
              </w:rPr>
              <w:t>30</w:t>
            </w:r>
            <w:r>
              <w:rPr>
                <w:rFonts w:ascii="Times New Roman" w:hAnsi="Times New Roman" w:eastAsia="仿宋_GB2312"/>
                <w:szCs w:val="21"/>
              </w:rPr>
              <w:t>日</w:t>
            </w:r>
            <w:r>
              <w:rPr>
                <w:rFonts w:hint="eastAsia" w:ascii="Times New Roman" w:hAnsi="Times New Roman" w:eastAsia="仿宋_GB2312"/>
                <w:szCs w:val="21"/>
                <w:lang w:eastAsia="zh-CN"/>
              </w:rPr>
              <w:t>、</w:t>
            </w:r>
          </w:p>
        </w:tc>
        <w:tc>
          <w:tcPr>
            <w:tcW w:w="1840" w:type="dxa"/>
            <w:gridSpan w:val="3"/>
            <w:tcBorders>
              <w:top w:val="single" w:color="auto" w:sz="4" w:space="0"/>
              <w:left w:val="single" w:color="auto" w:sz="4" w:space="0"/>
              <w:bottom w:val="single" w:color="auto" w:sz="4" w:space="0"/>
              <w:right w:val="single" w:color="auto" w:sz="4" w:space="0"/>
            </w:tcBorders>
            <w:noWrap/>
            <w:vAlign w:val="center"/>
          </w:tcPr>
          <w:p w14:paraId="525BBFF8">
            <w:pPr>
              <w:adjustRightInd w:val="0"/>
              <w:snapToGrid w:val="0"/>
              <w:spacing w:line="300" w:lineRule="exact"/>
              <w:contextualSpacing/>
              <w:rPr>
                <w:rFonts w:ascii="Times New Roman" w:hAnsi="Times New Roman" w:eastAsia="华文中宋"/>
                <w:sz w:val="28"/>
              </w:rPr>
            </w:pPr>
            <w:r>
              <w:rPr>
                <w:rFonts w:hint="eastAsia" w:ascii="Times New Roman" w:hAnsi="Times New Roman" w:eastAsia="方正黑体简体" w:cs="方正黑体简体"/>
                <w:sz w:val="28"/>
                <w:szCs w:val="28"/>
              </w:rPr>
              <w:t>字数/时长</w:t>
            </w:r>
          </w:p>
        </w:tc>
        <w:tc>
          <w:tcPr>
            <w:tcW w:w="2553" w:type="dxa"/>
            <w:gridSpan w:val="2"/>
            <w:tcBorders>
              <w:top w:val="single" w:color="auto" w:sz="4" w:space="0"/>
              <w:left w:val="single" w:color="auto" w:sz="4" w:space="0"/>
              <w:bottom w:val="single" w:color="auto" w:sz="4" w:space="0"/>
              <w:right w:val="single" w:color="auto" w:sz="4" w:space="0"/>
            </w:tcBorders>
            <w:noWrap/>
            <w:vAlign w:val="center"/>
          </w:tcPr>
          <w:p w14:paraId="4BC83C34">
            <w:pPr>
              <w:adjustRightInd w:val="0"/>
              <w:snapToGrid w:val="0"/>
              <w:spacing w:line="300" w:lineRule="exact"/>
              <w:contextualSpacing/>
              <w:rPr>
                <w:rFonts w:hint="default" w:ascii="Times New Roman" w:hAnsi="Times New Roman" w:eastAsia="华文中宋"/>
                <w:sz w:val="28"/>
                <w:lang w:val="en-US" w:eastAsia="zh-CN"/>
              </w:rPr>
            </w:pPr>
            <w:r>
              <w:rPr>
                <w:rFonts w:hint="eastAsia" w:ascii="Times New Roman" w:hAnsi="Times New Roman" w:eastAsia="华文中宋"/>
                <w:sz w:val="28"/>
                <w:lang w:val="en-US" w:eastAsia="zh-CN"/>
              </w:rPr>
              <w:t>15图+600字</w:t>
            </w:r>
          </w:p>
        </w:tc>
      </w:tr>
      <w:tr w14:paraId="5573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1" w:hRule="atLeast"/>
        </w:trPr>
        <w:tc>
          <w:tcPr>
            <w:tcW w:w="1928" w:type="dxa"/>
            <w:gridSpan w:val="2"/>
            <w:noWrap/>
            <w:vAlign w:val="center"/>
          </w:tcPr>
          <w:p w14:paraId="64684478">
            <w:pPr>
              <w:adjustRightInd w:val="0"/>
              <w:snapToGrid w:val="0"/>
              <w:spacing w:line="300" w:lineRule="exact"/>
              <w:contextualSpacing/>
              <w:rPr>
                <w:rFonts w:hint="eastAsia" w:ascii="Times New Roman" w:hAnsi="Times New Roman" w:eastAsia="方正黑体简体" w:cs="方正黑体简体"/>
                <w:sz w:val="28"/>
              </w:rPr>
            </w:pPr>
            <w:r>
              <w:rPr>
                <w:rFonts w:hint="eastAsia" w:ascii="Times New Roman" w:hAnsi="Times New Roman" w:eastAsia="方正黑体简体" w:cs="方正黑体简体"/>
                <w:sz w:val="28"/>
                <w:szCs w:val="28"/>
              </w:rPr>
              <w:t>新媒体作品链接和二维码</w:t>
            </w:r>
          </w:p>
        </w:tc>
        <w:tc>
          <w:tcPr>
            <w:tcW w:w="7372" w:type="dxa"/>
            <w:gridSpan w:val="9"/>
            <w:tcBorders>
              <w:top w:val="single" w:color="auto" w:sz="4" w:space="0"/>
              <w:left w:val="single" w:color="auto" w:sz="4" w:space="0"/>
              <w:bottom w:val="single" w:color="auto" w:sz="4" w:space="0"/>
              <w:right w:val="single" w:color="auto" w:sz="4" w:space="0"/>
            </w:tcBorders>
            <w:noWrap/>
            <w:vAlign w:val="center"/>
          </w:tcPr>
          <w:p w14:paraId="575F53F0">
            <w:pPr>
              <w:adjustRightInd w:val="0"/>
              <w:snapToGrid w:val="0"/>
              <w:spacing w:line="300" w:lineRule="exact"/>
              <w:contextualSpacing/>
              <w:rPr>
                <w:rFonts w:ascii="Times New Roman" w:hAnsi="Times New Roman" w:eastAsia="华文中宋"/>
                <w:szCs w:val="21"/>
              </w:rPr>
            </w:pPr>
          </w:p>
        </w:tc>
      </w:tr>
      <w:tr w14:paraId="33C5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8" w:hRule="atLeast"/>
        </w:trPr>
        <w:tc>
          <w:tcPr>
            <w:tcW w:w="710" w:type="dxa"/>
            <w:noWrap/>
            <w:vAlign w:val="center"/>
          </w:tcPr>
          <w:p w14:paraId="2A096FA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作</w:t>
            </w:r>
          </w:p>
          <w:p w14:paraId="1C3ABB8F">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品</w:t>
            </w:r>
          </w:p>
          <w:p w14:paraId="27301BA3">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评</w:t>
            </w:r>
          </w:p>
          <w:p w14:paraId="166C7DB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介</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504EDE05">
            <w:pPr>
              <w:pStyle w:val="2"/>
              <w:ind w:firstLine="480" w:firstLineChars="200"/>
            </w:pPr>
            <w:r>
              <w:rPr>
                <w:rFonts w:hint="eastAsia" w:ascii="仿宋" w:hAnsi="仿宋" w:eastAsia="仿宋" w:cs="仿宋"/>
                <w:b w:val="0"/>
                <w:kern w:val="2"/>
                <w:sz w:val="24"/>
                <w:szCs w:val="21"/>
                <w:lang w:val="en-US" w:eastAsia="zh-CN" w:bidi="ar-SA"/>
              </w:rPr>
              <w:t>《洱海湿地生态美》：中的摄影作品来自大理市老年大学摄影班的普通学员，他们对洱海的关注、对美好生活的追求反映在他们的摄影作品中，大理美，人美、景美，大理的老年人，也很美，他们，把对母亲湖的感情和关注都倾注在一张张摄影作品中，洱海确实美。</w:t>
            </w:r>
          </w:p>
        </w:tc>
      </w:tr>
      <w:tr w14:paraId="13E3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9" w:hRule="atLeast"/>
        </w:trPr>
        <w:tc>
          <w:tcPr>
            <w:tcW w:w="710" w:type="dxa"/>
            <w:noWrap/>
            <w:vAlign w:val="center"/>
          </w:tcPr>
          <w:p w14:paraId="72F7043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采</w:t>
            </w:r>
          </w:p>
          <w:p w14:paraId="291577B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编</w:t>
            </w:r>
          </w:p>
          <w:p w14:paraId="5D45294C">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过</w:t>
            </w:r>
          </w:p>
          <w:p w14:paraId="7E3851AA">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程</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40F0038A">
            <w:pPr>
              <w:adjustRightInd w:val="0"/>
              <w:snapToGrid w:val="0"/>
              <w:spacing w:line="560" w:lineRule="exact"/>
              <w:ind w:firstLine="480" w:firstLineChars="200"/>
              <w:contextualSpacing/>
              <w:jc w:val="left"/>
              <w:rPr>
                <w:rFonts w:ascii="Times New Roman" w:hAnsi="Times New Roman" w:eastAsia="仿宋_GB2312"/>
                <w:szCs w:val="21"/>
              </w:rPr>
            </w:pPr>
            <w:bookmarkStart w:id="0" w:name="_GoBack"/>
            <w:bookmarkEnd w:id="0"/>
            <w:r>
              <w:rPr>
                <w:rFonts w:hint="eastAsia" w:ascii="仿宋" w:hAnsi="仿宋" w:eastAsia="仿宋" w:cs="仿宋"/>
                <w:szCs w:val="21"/>
                <w:lang w:eastAsia="zh-CN"/>
              </w:rPr>
              <w:t>《</w:t>
            </w:r>
            <w:r>
              <w:rPr>
                <w:rFonts w:hint="eastAsia" w:ascii="仿宋" w:hAnsi="仿宋" w:eastAsia="仿宋" w:cs="仿宋"/>
                <w:sz w:val="24"/>
                <w:szCs w:val="24"/>
                <w:lang w:val="en-US" w:eastAsia="zh-CN"/>
              </w:rPr>
              <w:t>洱海湿地生态美</w:t>
            </w:r>
            <w:r>
              <w:rPr>
                <w:rFonts w:hint="eastAsia" w:ascii="仿宋" w:hAnsi="仿宋" w:eastAsia="仿宋" w:cs="仿宋"/>
                <w:sz w:val="24"/>
                <w:szCs w:val="24"/>
                <w:lang w:eastAsia="zh-CN"/>
              </w:rPr>
              <w:t>》：</w:t>
            </w:r>
            <w:r>
              <w:rPr>
                <w:rFonts w:hint="eastAsia" w:ascii="仿宋" w:hAnsi="仿宋" w:eastAsia="仿宋" w:cs="仿宋"/>
                <w:color w:val="231F20"/>
                <w:kern w:val="0"/>
                <w:sz w:val="24"/>
                <w:szCs w:val="24"/>
                <w:lang w:val="en-US" w:eastAsia="zh-CN" w:bidi="ar"/>
              </w:rPr>
              <w:t>2023 年 11 月 2 日，洱海被正式认定为国家重要湿地。洱海国家重要湿地主要保护对象为典型的高原断陷淡水湖泊湿地生态系统，以及以大理鲤、海菜花等中国特有物种为代表的珍稀濒危物种和越冬候鸟栖息地。刊发的摄影作品精选自大理市老年大学摄影班学员长期关注、拍摄的关于洱海的摄影展览作品。</w:t>
            </w:r>
          </w:p>
        </w:tc>
      </w:tr>
      <w:tr w14:paraId="0B30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7" w:hRule="atLeast"/>
        </w:trPr>
        <w:tc>
          <w:tcPr>
            <w:tcW w:w="710" w:type="dxa"/>
            <w:noWrap/>
            <w:vAlign w:val="center"/>
          </w:tcPr>
          <w:p w14:paraId="4B996B5D">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社</w:t>
            </w:r>
          </w:p>
          <w:p w14:paraId="28A14E5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会</w:t>
            </w:r>
          </w:p>
          <w:p w14:paraId="62BECF71">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效</w:t>
            </w:r>
          </w:p>
          <w:p w14:paraId="75E8C1C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果</w:t>
            </w:r>
          </w:p>
        </w:tc>
        <w:tc>
          <w:tcPr>
            <w:tcW w:w="8590" w:type="dxa"/>
            <w:gridSpan w:val="10"/>
            <w:tcBorders>
              <w:top w:val="single" w:color="auto" w:sz="4" w:space="0"/>
              <w:left w:val="single" w:color="auto" w:sz="4" w:space="0"/>
              <w:bottom w:val="single" w:color="auto" w:sz="4" w:space="0"/>
              <w:right w:val="single" w:color="auto" w:sz="4" w:space="0"/>
            </w:tcBorders>
            <w:noWrap/>
            <w:vAlign w:val="top"/>
          </w:tcPr>
          <w:p w14:paraId="33488817">
            <w:pPr>
              <w:adjustRightInd w:val="0"/>
              <w:snapToGrid w:val="0"/>
              <w:spacing w:line="300" w:lineRule="exact"/>
              <w:ind w:firstLine="480" w:firstLineChars="200"/>
              <w:contextualSpacing/>
              <w:rPr>
                <w:rFonts w:hint="eastAsia" w:ascii="仿宋" w:hAnsi="仿宋" w:eastAsia="仿宋" w:cs="仿宋"/>
                <w:sz w:val="24"/>
                <w:szCs w:val="24"/>
                <w:lang w:val="en-US" w:eastAsia="zh-CN"/>
              </w:rPr>
            </w:pPr>
          </w:p>
          <w:p w14:paraId="5F5E1A07">
            <w:pPr>
              <w:adjustRightInd w:val="0"/>
              <w:snapToGrid w:val="0"/>
              <w:spacing w:line="300" w:lineRule="exact"/>
              <w:ind w:firstLine="480" w:firstLineChars="200"/>
              <w:contextualSpacing/>
              <w:rPr>
                <w:rFonts w:ascii="Times New Roman" w:hAnsi="Times New Roman" w:eastAsia="仿宋_GB2312"/>
                <w:szCs w:val="21"/>
              </w:rPr>
            </w:pPr>
            <w:r>
              <w:rPr>
                <w:rFonts w:hint="eastAsia" w:ascii="仿宋" w:hAnsi="仿宋" w:eastAsia="仿宋" w:cs="仿宋"/>
                <w:sz w:val="24"/>
                <w:szCs w:val="24"/>
                <w:lang w:val="en-US" w:eastAsia="zh-CN"/>
              </w:rPr>
              <w:t>作品在《大理日报》、大理日报新闻网（数字报刊平台）等平台推发，报纸日发行量3.1万份，新闻网日均浏览量1.02万次</w:t>
            </w:r>
            <w:r>
              <w:rPr>
                <w:rFonts w:hint="eastAsia" w:ascii="仿宋" w:hAnsi="仿宋" w:eastAsia="仿宋" w:cs="仿宋"/>
                <w:sz w:val="24"/>
                <w:szCs w:val="24"/>
              </w:rPr>
              <w:t>。</w:t>
            </w:r>
          </w:p>
        </w:tc>
      </w:tr>
      <w:tr w14:paraId="28B30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10" w:type="dxa"/>
            <w:vMerge w:val="restart"/>
            <w:noWrap/>
            <w:vAlign w:val="center"/>
          </w:tcPr>
          <w:p w14:paraId="78EBE228">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传</w:t>
            </w:r>
          </w:p>
          <w:p w14:paraId="20E90F4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播</w:t>
            </w:r>
          </w:p>
          <w:p w14:paraId="79FA5BB4">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数</w:t>
            </w:r>
          </w:p>
          <w:p w14:paraId="4AA2A9FB">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据</w:t>
            </w:r>
          </w:p>
        </w:tc>
        <w:tc>
          <w:tcPr>
            <w:tcW w:w="1701" w:type="dxa"/>
            <w:gridSpan w:val="2"/>
            <w:vMerge w:val="restart"/>
            <w:tcBorders>
              <w:top w:val="single" w:color="auto" w:sz="4" w:space="0"/>
              <w:left w:val="single" w:color="auto" w:sz="4" w:space="0"/>
              <w:right w:val="single" w:color="auto" w:sz="4" w:space="0"/>
            </w:tcBorders>
            <w:noWrap/>
            <w:vAlign w:val="center"/>
          </w:tcPr>
          <w:p w14:paraId="5F8A524A">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新媒体传播</w:t>
            </w:r>
          </w:p>
          <w:p w14:paraId="2D8F9F90">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平台网址</w:t>
            </w:r>
          </w:p>
        </w:tc>
        <w:tc>
          <w:tcPr>
            <w:tcW w:w="567" w:type="dxa"/>
            <w:tcBorders>
              <w:top w:val="single" w:color="auto" w:sz="4" w:space="0"/>
              <w:left w:val="single" w:color="auto" w:sz="4" w:space="0"/>
              <w:bottom w:val="single" w:color="auto" w:sz="4" w:space="0"/>
              <w:right w:val="single" w:color="auto" w:sz="4" w:space="0"/>
            </w:tcBorders>
            <w:noWrap w:val="0"/>
            <w:vAlign w:val="top"/>
          </w:tcPr>
          <w:p w14:paraId="038BDE27">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1</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613C6680">
            <w:pPr>
              <w:adjustRightInd w:val="0"/>
              <w:snapToGrid w:val="0"/>
              <w:spacing w:line="320" w:lineRule="exact"/>
              <w:contextualSpacing/>
              <w:rPr>
                <w:rFonts w:ascii="Times New Roman" w:hAnsi="Times New Roman" w:eastAsia="仿宋"/>
                <w:szCs w:val="21"/>
              </w:rPr>
            </w:pPr>
          </w:p>
        </w:tc>
      </w:tr>
      <w:tr w14:paraId="29CA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10" w:type="dxa"/>
            <w:vMerge w:val="continue"/>
            <w:noWrap/>
            <w:vAlign w:val="center"/>
          </w:tcPr>
          <w:p w14:paraId="60F24F66">
            <w:pPr>
              <w:adjustRightInd w:val="0"/>
              <w:snapToGrid w:val="0"/>
              <w:spacing w:line="300" w:lineRule="exact"/>
              <w:contextualSpacing/>
              <w:rPr>
                <w:rFonts w:ascii="Times New Roman" w:hAnsi="Times New Roman" w:eastAsia="华文中宋"/>
                <w:sz w:val="28"/>
              </w:rPr>
            </w:pPr>
          </w:p>
        </w:tc>
        <w:tc>
          <w:tcPr>
            <w:tcW w:w="1701" w:type="dxa"/>
            <w:gridSpan w:val="2"/>
            <w:vMerge w:val="continue"/>
            <w:tcBorders>
              <w:left w:val="single" w:color="auto" w:sz="4" w:space="0"/>
              <w:right w:val="single" w:color="auto" w:sz="4" w:space="0"/>
            </w:tcBorders>
            <w:noWrap/>
            <w:vAlign w:val="center"/>
          </w:tcPr>
          <w:p w14:paraId="5F8F2FDB">
            <w:pPr>
              <w:adjustRightInd w:val="0"/>
              <w:snapToGrid w:val="0"/>
              <w:spacing w:line="300" w:lineRule="exact"/>
              <w:contextualSpacing/>
              <w:jc w:val="center"/>
              <w:rPr>
                <w:rFonts w:hint="eastAsia" w:ascii="Times New Roman" w:hAnsi="Times New Roman" w:eastAsia="方正黑体简体" w:cs="方正黑体简体"/>
                <w:sz w:val="28"/>
                <w:szCs w:val="28"/>
              </w:rPr>
            </w:pPr>
          </w:p>
        </w:tc>
        <w:tc>
          <w:tcPr>
            <w:tcW w:w="567" w:type="dxa"/>
            <w:tcBorders>
              <w:top w:val="single" w:color="auto" w:sz="4" w:space="0"/>
              <w:left w:val="single" w:color="auto" w:sz="4" w:space="0"/>
              <w:bottom w:val="single" w:color="auto" w:sz="4" w:space="0"/>
              <w:right w:val="single" w:color="auto" w:sz="4" w:space="0"/>
            </w:tcBorders>
            <w:noWrap w:val="0"/>
            <w:vAlign w:val="top"/>
          </w:tcPr>
          <w:p w14:paraId="155F88AF">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2</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51BC354D">
            <w:pPr>
              <w:adjustRightInd w:val="0"/>
              <w:snapToGrid w:val="0"/>
              <w:spacing w:line="320" w:lineRule="exact"/>
              <w:contextualSpacing/>
              <w:jc w:val="center"/>
              <w:rPr>
                <w:rFonts w:ascii="Times New Roman" w:hAnsi="Times New Roman" w:eastAsia="华文中宋"/>
                <w:sz w:val="28"/>
              </w:rPr>
            </w:pPr>
          </w:p>
        </w:tc>
      </w:tr>
      <w:tr w14:paraId="60C6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710" w:type="dxa"/>
            <w:vMerge w:val="continue"/>
            <w:noWrap/>
            <w:vAlign w:val="center"/>
          </w:tcPr>
          <w:p w14:paraId="76F443F9">
            <w:pPr>
              <w:adjustRightInd w:val="0"/>
              <w:snapToGrid w:val="0"/>
              <w:spacing w:line="300" w:lineRule="exact"/>
              <w:contextualSpacing/>
              <w:rPr>
                <w:rFonts w:ascii="Times New Roman" w:hAnsi="Times New Roman" w:eastAsia="华文中宋"/>
                <w:sz w:val="28"/>
              </w:rPr>
            </w:pPr>
          </w:p>
        </w:tc>
        <w:tc>
          <w:tcPr>
            <w:tcW w:w="1701" w:type="dxa"/>
            <w:gridSpan w:val="2"/>
            <w:vMerge w:val="continue"/>
            <w:tcBorders>
              <w:left w:val="single" w:color="auto" w:sz="4" w:space="0"/>
              <w:right w:val="single" w:color="auto" w:sz="4" w:space="0"/>
            </w:tcBorders>
            <w:noWrap/>
            <w:vAlign w:val="center"/>
          </w:tcPr>
          <w:p w14:paraId="0888F82F">
            <w:pPr>
              <w:adjustRightInd w:val="0"/>
              <w:snapToGrid w:val="0"/>
              <w:spacing w:line="300" w:lineRule="exact"/>
              <w:contextualSpacing/>
              <w:jc w:val="center"/>
              <w:rPr>
                <w:rFonts w:hint="eastAsia" w:ascii="Times New Roman" w:hAnsi="Times New Roman" w:eastAsia="方正黑体简体" w:cs="方正黑体简体"/>
                <w:sz w:val="28"/>
                <w:szCs w:val="28"/>
              </w:rPr>
            </w:pPr>
          </w:p>
        </w:tc>
        <w:tc>
          <w:tcPr>
            <w:tcW w:w="567" w:type="dxa"/>
            <w:tcBorders>
              <w:top w:val="single" w:color="auto" w:sz="4" w:space="0"/>
              <w:left w:val="single" w:color="auto" w:sz="4" w:space="0"/>
              <w:bottom w:val="single" w:color="auto" w:sz="4" w:space="0"/>
              <w:right w:val="single" w:color="auto" w:sz="4" w:space="0"/>
            </w:tcBorders>
            <w:noWrap w:val="0"/>
            <w:vAlign w:val="top"/>
          </w:tcPr>
          <w:p w14:paraId="35EEFB33">
            <w:pPr>
              <w:adjustRightInd w:val="0"/>
              <w:snapToGrid w:val="0"/>
              <w:spacing w:line="320" w:lineRule="exact"/>
              <w:contextualSpacing/>
              <w:rPr>
                <w:rFonts w:ascii="Times New Roman" w:hAnsi="Times New Roman" w:eastAsia="华文中宋"/>
                <w:sz w:val="28"/>
              </w:rPr>
            </w:pPr>
            <w:r>
              <w:rPr>
                <w:rFonts w:ascii="Times New Roman" w:hAnsi="Times New Roman" w:eastAsia="华文中宋"/>
                <w:sz w:val="28"/>
              </w:rPr>
              <w:t>3</w:t>
            </w:r>
          </w:p>
        </w:tc>
        <w:tc>
          <w:tcPr>
            <w:tcW w:w="6322" w:type="dxa"/>
            <w:gridSpan w:val="7"/>
            <w:tcBorders>
              <w:top w:val="single" w:color="auto" w:sz="4" w:space="0"/>
              <w:left w:val="single" w:color="auto" w:sz="4" w:space="0"/>
              <w:bottom w:val="single" w:color="auto" w:sz="4" w:space="0"/>
              <w:right w:val="single" w:color="auto" w:sz="4" w:space="0"/>
            </w:tcBorders>
            <w:noWrap w:val="0"/>
            <w:vAlign w:val="top"/>
          </w:tcPr>
          <w:p w14:paraId="33276ED8">
            <w:pPr>
              <w:adjustRightInd w:val="0"/>
              <w:snapToGrid w:val="0"/>
              <w:spacing w:line="320" w:lineRule="exact"/>
              <w:contextualSpacing/>
              <w:jc w:val="center"/>
              <w:rPr>
                <w:rFonts w:ascii="Times New Roman" w:hAnsi="Times New Roman" w:eastAsia="华文中宋"/>
                <w:sz w:val="28"/>
              </w:rPr>
            </w:pPr>
          </w:p>
        </w:tc>
      </w:tr>
      <w:tr w14:paraId="0C58B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6" w:hRule="atLeast"/>
        </w:trPr>
        <w:tc>
          <w:tcPr>
            <w:tcW w:w="710" w:type="dxa"/>
            <w:vMerge w:val="continue"/>
            <w:noWrap/>
            <w:vAlign w:val="center"/>
          </w:tcPr>
          <w:p w14:paraId="74F78652">
            <w:pPr>
              <w:adjustRightInd w:val="0"/>
              <w:snapToGrid w:val="0"/>
              <w:spacing w:line="300" w:lineRule="exact"/>
              <w:contextualSpacing/>
              <w:rPr>
                <w:rFonts w:ascii="Times New Roman" w:hAnsi="Times New Roman" w:eastAsia="华文中宋"/>
                <w:sz w:val="28"/>
              </w:rPr>
            </w:pPr>
          </w:p>
        </w:tc>
        <w:tc>
          <w:tcPr>
            <w:tcW w:w="1701" w:type="dxa"/>
            <w:gridSpan w:val="2"/>
            <w:tcBorders>
              <w:left w:val="single" w:color="auto" w:sz="4" w:space="0"/>
              <w:bottom w:val="single" w:color="auto" w:sz="4" w:space="0"/>
              <w:right w:val="single" w:color="auto" w:sz="4" w:space="0"/>
            </w:tcBorders>
            <w:noWrap/>
            <w:vAlign w:val="center"/>
          </w:tcPr>
          <w:p w14:paraId="4C392D71">
            <w:pPr>
              <w:adjustRightInd w:val="0"/>
              <w:snapToGrid w:val="0"/>
              <w:spacing w:line="30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阅读量（浏览量、点击量）</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14:paraId="78B92CA4">
            <w:pPr>
              <w:adjustRightInd w:val="0"/>
              <w:snapToGrid w:val="0"/>
              <w:spacing w:line="320" w:lineRule="exact"/>
              <w:contextualSpacing/>
              <w:jc w:val="center"/>
              <w:rPr>
                <w:rFonts w:ascii="Times New Roman" w:hAnsi="Times New Roman" w:eastAsia="仿宋"/>
                <w:szCs w:val="21"/>
              </w:rPr>
            </w:pPr>
          </w:p>
        </w:tc>
        <w:tc>
          <w:tcPr>
            <w:tcW w:w="1517" w:type="dxa"/>
            <w:gridSpan w:val="2"/>
            <w:tcBorders>
              <w:top w:val="single" w:color="auto" w:sz="4" w:space="0"/>
              <w:left w:val="single" w:color="auto" w:sz="4" w:space="0"/>
              <w:bottom w:val="single" w:color="auto" w:sz="4" w:space="0"/>
              <w:right w:val="single" w:color="auto" w:sz="4" w:space="0"/>
            </w:tcBorders>
            <w:noWrap w:val="0"/>
            <w:vAlign w:val="center"/>
          </w:tcPr>
          <w:p w14:paraId="7B2DC0E5">
            <w:pPr>
              <w:adjustRightInd w:val="0"/>
              <w:snapToGrid w:val="0"/>
              <w:spacing w:line="320" w:lineRule="exact"/>
              <w:contextualSpacing/>
              <w:jc w:val="center"/>
              <w:rPr>
                <w:rFonts w:ascii="Times New Roman" w:hAnsi="Times New Roman" w:eastAsia="华文中宋"/>
                <w:szCs w:val="24"/>
              </w:rPr>
            </w:pPr>
            <w:r>
              <w:rPr>
                <w:rFonts w:hint="eastAsia" w:ascii="Times New Roman" w:hAnsi="Times New Roman" w:eastAsia="方正黑体简体" w:cs="方正黑体简体"/>
                <w:sz w:val="28"/>
                <w:szCs w:val="28"/>
              </w:rPr>
              <w:t>转载量</w:t>
            </w:r>
          </w:p>
        </w:tc>
        <w:tc>
          <w:tcPr>
            <w:tcW w:w="1172" w:type="dxa"/>
            <w:tcBorders>
              <w:top w:val="single" w:color="auto" w:sz="4" w:space="0"/>
              <w:left w:val="single" w:color="auto" w:sz="4" w:space="0"/>
              <w:bottom w:val="single" w:color="auto" w:sz="4" w:space="0"/>
              <w:right w:val="single" w:color="auto" w:sz="4" w:space="0"/>
            </w:tcBorders>
            <w:noWrap w:val="0"/>
            <w:vAlign w:val="center"/>
          </w:tcPr>
          <w:p w14:paraId="586AC526">
            <w:pPr>
              <w:adjustRightInd w:val="0"/>
              <w:snapToGrid w:val="0"/>
              <w:spacing w:line="320" w:lineRule="exact"/>
              <w:contextualSpacing/>
              <w:jc w:val="center"/>
              <w:rPr>
                <w:rFonts w:ascii="Times New Roman" w:hAnsi="Times New Roman" w:eastAsia="华文中宋"/>
                <w:sz w:val="28"/>
              </w:rPr>
            </w:pPr>
          </w:p>
        </w:tc>
        <w:tc>
          <w:tcPr>
            <w:tcW w:w="1306" w:type="dxa"/>
            <w:gridSpan w:val="2"/>
            <w:tcBorders>
              <w:top w:val="single" w:color="auto" w:sz="4" w:space="0"/>
              <w:left w:val="single" w:color="auto" w:sz="4" w:space="0"/>
              <w:bottom w:val="single" w:color="auto" w:sz="4" w:space="0"/>
              <w:right w:val="single" w:color="auto" w:sz="4" w:space="0"/>
            </w:tcBorders>
            <w:noWrap w:val="0"/>
            <w:vAlign w:val="center"/>
          </w:tcPr>
          <w:p w14:paraId="57664F3A">
            <w:pPr>
              <w:adjustRightInd w:val="0"/>
              <w:snapToGrid w:val="0"/>
              <w:spacing w:line="320" w:lineRule="exact"/>
              <w:contextualSpacing/>
              <w:jc w:val="center"/>
              <w:rPr>
                <w:rFonts w:ascii="Times New Roman" w:hAnsi="Times New Roman" w:eastAsia="华文中宋"/>
                <w:szCs w:val="24"/>
              </w:rPr>
            </w:pPr>
            <w:r>
              <w:rPr>
                <w:rFonts w:hint="eastAsia" w:ascii="Times New Roman" w:hAnsi="Times New Roman" w:eastAsia="方正黑体简体" w:cs="方正黑体简体"/>
                <w:sz w:val="28"/>
                <w:szCs w:val="28"/>
              </w:rPr>
              <w:t>互动量</w:t>
            </w:r>
          </w:p>
        </w:tc>
        <w:tc>
          <w:tcPr>
            <w:tcW w:w="1619" w:type="dxa"/>
            <w:tcBorders>
              <w:top w:val="single" w:color="auto" w:sz="4" w:space="0"/>
              <w:left w:val="single" w:color="auto" w:sz="4" w:space="0"/>
              <w:bottom w:val="single" w:color="auto" w:sz="4" w:space="0"/>
              <w:right w:val="single" w:color="auto" w:sz="4" w:space="0"/>
            </w:tcBorders>
            <w:noWrap w:val="0"/>
            <w:vAlign w:val="center"/>
          </w:tcPr>
          <w:p w14:paraId="5C23105C">
            <w:pPr>
              <w:adjustRightInd w:val="0"/>
              <w:snapToGrid w:val="0"/>
              <w:spacing w:line="320" w:lineRule="exact"/>
              <w:contextualSpacing/>
              <w:jc w:val="center"/>
              <w:rPr>
                <w:rFonts w:ascii="Times New Roman" w:hAnsi="Times New Roman" w:eastAsia="华文中宋"/>
                <w:sz w:val="28"/>
              </w:rPr>
            </w:pPr>
          </w:p>
        </w:tc>
      </w:tr>
    </w:tbl>
    <w:p w14:paraId="695C2314">
      <w:pPr>
        <w:adjustRightInd w:val="0"/>
        <w:snapToGrid w:val="0"/>
        <w:spacing w:after="0" w:afterLines="0" w:line="300" w:lineRule="exact"/>
        <w:ind w:firstLine="480" w:firstLineChars="200"/>
        <w:contextualSpacing/>
        <w:jc w:val="center"/>
        <w:rPr>
          <w:rFonts w:ascii="Times New Roman" w:hAnsi="Times New Roman" w:eastAsia="楷体_GB2312"/>
          <w:szCs w:val="24"/>
        </w:rPr>
      </w:pPr>
    </w:p>
    <w:p w14:paraId="7D299F37">
      <w:pPr>
        <w:widowControl/>
        <w:adjustRightInd w:val="0"/>
        <w:snapToGrid w:val="0"/>
        <w:spacing w:line="560" w:lineRule="exact"/>
        <w:contextualSpacing/>
        <w:jc w:val="both"/>
        <w:rPr>
          <w:rFonts w:hint="eastAsia" w:ascii="Times New Roman" w:hAnsi="Times New Roman" w:eastAsia="方正小标宋简体" w:cs="方正小标宋简体"/>
          <w:sz w:val="44"/>
          <w:szCs w:val="44"/>
        </w:rPr>
      </w:pPr>
    </w:p>
    <w:p w14:paraId="2851F7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84E4925-6E79-450F-BBBE-73EFAF2C11FA}"/>
  </w:font>
  <w:font w:name="方正小标宋简体">
    <w:panose1 w:val="03000509000000000000"/>
    <w:charset w:val="86"/>
    <w:family w:val="script"/>
    <w:pitch w:val="default"/>
    <w:sig w:usb0="00000001" w:usb1="080E0000" w:usb2="00000000" w:usb3="00000000" w:csb0="00040000" w:csb1="00000000"/>
    <w:embedRegular r:id="rId2" w:fontKey="{E3B0BE20-8F12-4455-8275-D545F8FF239F}"/>
  </w:font>
  <w:font w:name="楷体_GB2312">
    <w:panose1 w:val="02010609030101010101"/>
    <w:charset w:val="86"/>
    <w:family w:val="modern"/>
    <w:pitch w:val="default"/>
    <w:sig w:usb0="00000001" w:usb1="080E0000" w:usb2="00000000" w:usb3="00000000" w:csb0="00040000" w:csb1="00000000"/>
    <w:embedRegular r:id="rId3" w:fontKey="{BE0B6E7D-2DA4-4136-9623-690971F059AE}"/>
  </w:font>
  <w:font w:name="方正黑体简体">
    <w:panose1 w:val="03000509000000000000"/>
    <w:charset w:val="86"/>
    <w:family w:val="script"/>
    <w:pitch w:val="default"/>
    <w:sig w:usb0="00000001" w:usb1="080E0000" w:usb2="00000000" w:usb3="00000000" w:csb0="00040000" w:csb1="00000000"/>
    <w:embedRegular r:id="rId4" w:fontKey="{2B3B86AA-4C86-4753-A0A4-2B5A74122524}"/>
  </w:font>
  <w:font w:name="方正仿宋简体">
    <w:panose1 w:val="03000509000000000000"/>
    <w:charset w:val="86"/>
    <w:family w:val="script"/>
    <w:pitch w:val="default"/>
    <w:sig w:usb0="00000001" w:usb1="080E0000" w:usb2="00000000" w:usb3="00000000" w:csb0="00040000" w:csb1="00000000"/>
    <w:embedRegular r:id="rId5" w:fontKey="{F3795955-0620-488A-9402-37FF561BDC0B}"/>
  </w:font>
  <w:font w:name="仿宋_GB2312">
    <w:panose1 w:val="02010609030101010101"/>
    <w:charset w:val="86"/>
    <w:family w:val="modern"/>
    <w:pitch w:val="default"/>
    <w:sig w:usb0="00000001" w:usb1="080E0000" w:usb2="00000000" w:usb3="00000000" w:csb0="00040000" w:csb1="00000000"/>
    <w:embedRegular r:id="rId6" w:fontKey="{53BCCF85-BBDE-41C3-B393-B6656CC635D6}"/>
  </w:font>
  <w:font w:name="华文中宋">
    <w:panose1 w:val="02010600040101010101"/>
    <w:charset w:val="86"/>
    <w:family w:val="auto"/>
    <w:pitch w:val="default"/>
    <w:sig w:usb0="00000287" w:usb1="080F0000" w:usb2="00000000" w:usb3="00000000" w:csb0="0004009F" w:csb1="DFD70000"/>
    <w:embedRegular r:id="rId7" w:fontKey="{BB6CB526-78C7-432B-B173-FCC75FF423B7}"/>
  </w:font>
  <w:font w:name="仿宋">
    <w:panose1 w:val="02010609060101010101"/>
    <w:charset w:val="86"/>
    <w:family w:val="modern"/>
    <w:pitch w:val="default"/>
    <w:sig w:usb0="800002BF" w:usb1="38CF7CFA" w:usb2="00000016" w:usb3="00000000" w:csb0="00040001" w:csb1="00000000"/>
    <w:embedRegular r:id="rId8" w:fontKey="{7F9667DC-2AD2-48FF-9B8B-F6741DBC42B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B2251"/>
    <w:rsid w:val="07B576AC"/>
    <w:rsid w:val="13802895"/>
    <w:rsid w:val="1CFE2B6B"/>
    <w:rsid w:val="3D8E4B17"/>
    <w:rsid w:val="3F5273DB"/>
    <w:rsid w:val="45E93D9C"/>
    <w:rsid w:val="50EC5328"/>
    <w:rsid w:val="71107271"/>
    <w:rsid w:val="7D8B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szCs w:val="22"/>
      <w:lang w:val="en-US" w:eastAsia="zh-CN" w:bidi="ar-SA"/>
    </w:rPr>
  </w:style>
  <w:style w:type="paragraph" w:styleId="2">
    <w:name w:val="heading 2"/>
    <w:basedOn w:val="1"/>
    <w:next w:val="1"/>
    <w:unhideWhenUsed/>
    <w:qFormat/>
    <w:uiPriority w:val="0"/>
    <w:pPr>
      <w:keepNext/>
      <w:keepLines/>
      <w:widowControl w:val="0"/>
      <w:spacing w:before="260" w:beforeAutospacing="0" w:after="260" w:afterAutospacing="0" w:line="412" w:lineRule="auto"/>
      <w:jc w:val="both"/>
      <w:outlineLvl w:val="1"/>
    </w:pPr>
    <w:rPr>
      <w:rFonts w:ascii="Arial" w:hAnsi="Arial" w:eastAsia="黑体" w:cs="Times New Roman"/>
      <w:b/>
      <w:kern w:val="2"/>
      <w:sz w:val="32"/>
      <w:szCs w:val="24"/>
      <w:lang w:val="en-US" w:eastAsia="zh-CN" w:bidi="ar-SA"/>
    </w:rPr>
  </w:style>
  <w:style w:type="character" w:default="1" w:styleId="4">
    <w:name w:val="Default Paragraph Font"/>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436</Words>
  <Characters>453</Characters>
  <Lines>0</Lines>
  <Paragraphs>0</Paragraphs>
  <TotalTime>1</TotalTime>
  <ScaleCrop>false</ScaleCrop>
  <LinksUpToDate>false</LinksUpToDate>
  <CharactersWithSpaces>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2025-08-29T02:25:00Z</dcterms:created>
  <dc:creator>huawei026</dc:creator>
  <cp:lastModifiedBy>HWAWEI</cp:lastModifiedBy>
  <dcterms:modified xsi:type="dcterms:W3CDTF">2025-08-29T02:44:54Z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8EBDFD422BE042B9B6EF9CE7DA0B2401_11</vt:lpwstr>
  </property>
  <property fmtid="{D5CDD505-2E9C-101B-9397-08002B2CF9AE}" pid="4" name="KSOTemplateDocerSaveRecord">
    <vt:lpwstr>eyJoZGlkIjoiY2E4NDNjMWY2OTZiMjcxOWEzYzFlOTY3NDQxNTA1OTcifQ==</vt:lpwstr>
  </property>
</Properties>
</file>