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0EF55D">
      <w:pPr>
        <w:keepNext w:val="0"/>
        <w:keepLines w:val="0"/>
        <w:pageBreakBefore w:val="0"/>
        <w:widowControl w:val="0"/>
        <w:kinsoku/>
        <w:wordWrap/>
        <w:overflowPunct/>
        <w:topLinePunct w:val="0"/>
        <w:autoSpaceDE/>
        <w:autoSpaceDN/>
        <w:bidi w:val="0"/>
        <w:adjustRightInd/>
        <w:snapToGrid/>
        <w:spacing w:line="588" w:lineRule="exact"/>
        <w:jc w:val="center"/>
        <w:textAlignment w:val="auto"/>
        <w:rPr>
          <w:rFonts w:hint="eastAsia" w:ascii="方正小标宋简体" w:hAnsi="方正小标宋简体" w:eastAsia="方正小标宋简体" w:cs="方正小标宋简体"/>
          <w:b/>
          <w:bCs/>
          <w:sz w:val="44"/>
          <w:szCs w:val="44"/>
          <w:lang w:val="en-US" w:eastAsia="zh-CN"/>
        </w:rPr>
      </w:pPr>
      <w:bookmarkStart w:id="0" w:name="_GoBack"/>
      <w:r>
        <w:rPr>
          <w:rFonts w:hint="eastAsia" w:ascii="方正小标宋简体" w:hAnsi="方正小标宋简体" w:eastAsia="方正小标宋简体" w:cs="方正小标宋简体"/>
          <w:b/>
          <w:bCs/>
          <w:sz w:val="44"/>
          <w:szCs w:val="44"/>
          <w:lang w:val="en-US" w:eastAsia="zh-CN"/>
        </w:rPr>
        <w:t>事迹材料</w:t>
      </w:r>
    </w:p>
    <w:p w14:paraId="281F605C">
      <w:pPr>
        <w:keepNext w:val="0"/>
        <w:keepLines w:val="0"/>
        <w:pageBreakBefore w:val="0"/>
        <w:widowControl w:val="0"/>
        <w:kinsoku/>
        <w:wordWrap/>
        <w:overflowPunct/>
        <w:topLinePunct w:val="0"/>
        <w:autoSpaceDE/>
        <w:autoSpaceDN/>
        <w:bidi w:val="0"/>
        <w:adjustRightInd/>
        <w:snapToGrid/>
        <w:spacing w:line="588" w:lineRule="exact"/>
        <w:jc w:val="center"/>
        <w:textAlignment w:val="auto"/>
        <w:rPr>
          <w:rFonts w:hint="eastAsia" w:ascii="方正楷体简体" w:hAnsi="方正楷体简体" w:eastAsia="方正楷体简体" w:cs="方正楷体简体"/>
          <w:sz w:val="28"/>
          <w:szCs w:val="24"/>
          <w:lang w:val="en-US" w:eastAsia="zh-CN"/>
        </w:rPr>
      </w:pPr>
      <w:r>
        <w:rPr>
          <w:rFonts w:hint="eastAsia" w:ascii="方正楷体简体" w:hAnsi="方正楷体简体" w:eastAsia="方正楷体简体" w:cs="方正楷体简体"/>
          <w:sz w:val="28"/>
          <w:szCs w:val="24"/>
          <w:lang w:val="en-US" w:eastAsia="zh-CN"/>
        </w:rPr>
        <w:t>大理州融媒体中心  李迪</w:t>
      </w:r>
    </w:p>
    <w:bookmarkEnd w:id="0"/>
    <w:p w14:paraId="19E315F0">
      <w:pPr>
        <w:keepNext w:val="0"/>
        <w:keepLines w:val="0"/>
        <w:pageBreakBefore w:val="0"/>
        <w:widowControl w:val="0"/>
        <w:kinsoku/>
        <w:wordWrap/>
        <w:overflowPunct/>
        <w:topLinePunct w:val="0"/>
        <w:autoSpaceDE/>
        <w:autoSpaceDN/>
        <w:bidi w:val="0"/>
        <w:adjustRightInd/>
        <w:snapToGrid/>
        <w:spacing w:line="588" w:lineRule="exact"/>
        <w:ind w:firstLine="640" w:firstLineChars="200"/>
        <w:textAlignment w:val="auto"/>
        <w:rPr>
          <w:rFonts w:hint="eastAsia" w:ascii="宋体" w:hAnsi="宋体" w:eastAsia="方正仿宋简体"/>
          <w:sz w:val="32"/>
          <w:szCs w:val="28"/>
        </w:rPr>
      </w:pPr>
    </w:p>
    <w:p w14:paraId="244E3FB9">
      <w:pPr>
        <w:keepNext w:val="0"/>
        <w:keepLines w:val="0"/>
        <w:pageBreakBefore w:val="0"/>
        <w:widowControl w:val="0"/>
        <w:kinsoku/>
        <w:wordWrap/>
        <w:overflowPunct/>
        <w:topLinePunct w:val="0"/>
        <w:autoSpaceDE/>
        <w:autoSpaceDN/>
        <w:bidi w:val="0"/>
        <w:adjustRightInd/>
        <w:snapToGrid/>
        <w:spacing w:line="588" w:lineRule="exact"/>
        <w:ind w:firstLine="640" w:firstLineChars="200"/>
        <w:textAlignment w:val="auto"/>
        <w:rPr>
          <w:rFonts w:hint="eastAsia" w:ascii="宋体" w:hAnsi="宋体" w:eastAsia="方正仿宋简体"/>
          <w:sz w:val="32"/>
          <w:szCs w:val="28"/>
        </w:rPr>
      </w:pPr>
      <w:r>
        <w:rPr>
          <w:rFonts w:hint="eastAsia" w:ascii="宋体" w:hAnsi="宋体" w:eastAsia="方正仿宋简体"/>
          <w:sz w:val="32"/>
          <w:szCs w:val="28"/>
        </w:rPr>
        <w:t>李迪于2013年进入大理电视台新闻中心工作，爱岗敬业，勤奋刻苦，认真踏实，通过12年实践积累，成长为一名专业的新闻业务骨干，用有温度、接地气的新闻作品展现了新时代青年记者的风采和担当。采写的作品获得云南新闻奖一等奖2次，二等奖5次，三等奖6次；于2023年获评“云南省广播电视系统先进个人”；于2025年4月，获评2024年新闻“百佳”优秀广播电视和网络视听新闻记者编辑；分别于2015年、2018年、2022年三次获评“全省电视新闻宣传工作先进个人”；在大理广播电视台2020年度和2022年度考核中被评为优秀员工。</w:t>
      </w:r>
    </w:p>
    <w:p w14:paraId="68EF5035">
      <w:pPr>
        <w:keepNext w:val="0"/>
        <w:keepLines w:val="0"/>
        <w:pageBreakBefore w:val="0"/>
        <w:widowControl w:val="0"/>
        <w:kinsoku/>
        <w:wordWrap/>
        <w:overflowPunct/>
        <w:topLinePunct w:val="0"/>
        <w:autoSpaceDE/>
        <w:autoSpaceDN/>
        <w:bidi w:val="0"/>
        <w:adjustRightInd/>
        <w:snapToGrid/>
        <w:spacing w:line="588" w:lineRule="exact"/>
        <w:ind w:firstLine="643" w:firstLineChars="200"/>
        <w:textAlignment w:val="auto"/>
        <w:rPr>
          <w:rFonts w:hint="eastAsia" w:ascii="宋体" w:hAnsi="宋体" w:eastAsia="方正仿宋简体"/>
          <w:b/>
          <w:bCs/>
          <w:sz w:val="32"/>
          <w:szCs w:val="28"/>
        </w:rPr>
      </w:pPr>
      <w:r>
        <w:rPr>
          <w:rFonts w:hint="eastAsia" w:ascii="宋体" w:hAnsi="宋体" w:eastAsia="方正仿宋简体"/>
          <w:b/>
          <w:bCs/>
          <w:sz w:val="32"/>
          <w:szCs w:val="28"/>
        </w:rPr>
        <w:t>一、坚定政治方向 提升政治素养</w:t>
      </w:r>
    </w:p>
    <w:p w14:paraId="78F1194A">
      <w:pPr>
        <w:keepNext w:val="0"/>
        <w:keepLines w:val="0"/>
        <w:pageBreakBefore w:val="0"/>
        <w:widowControl w:val="0"/>
        <w:kinsoku/>
        <w:wordWrap/>
        <w:overflowPunct/>
        <w:topLinePunct w:val="0"/>
        <w:autoSpaceDE/>
        <w:autoSpaceDN/>
        <w:bidi w:val="0"/>
        <w:adjustRightInd/>
        <w:snapToGrid/>
        <w:spacing w:line="588" w:lineRule="exact"/>
        <w:ind w:firstLine="640" w:firstLineChars="200"/>
        <w:textAlignment w:val="auto"/>
        <w:rPr>
          <w:rFonts w:ascii="宋体" w:hAnsi="宋体" w:eastAsia="方正仿宋简体"/>
          <w:sz w:val="32"/>
          <w:szCs w:val="28"/>
        </w:rPr>
      </w:pPr>
      <w:r>
        <w:rPr>
          <w:rFonts w:hint="eastAsia" w:ascii="宋体" w:hAnsi="宋体" w:eastAsia="方正仿宋简体"/>
          <w:sz w:val="32"/>
          <w:szCs w:val="28"/>
        </w:rPr>
        <w:t>深入学习贯彻党的二十大精神，牢牢把握正确政治方向和舆论导向，坚持用习近平新时代中国特色社会主义思想指导新闻实践。紧扣省、州党委政府中心工作，不断提升政治判断力、领悟力和执行力，确保新闻报道立场鲜明、导向正确。恪守新闻职业操守，坚持马克思主义新闻观，在舆论引导中守牢政治关、质量关。践行“四力”要求，以专业能力服务群众需求，努力做党和人民信赖的新闻工作者。</w:t>
      </w:r>
    </w:p>
    <w:p w14:paraId="3B195218">
      <w:pPr>
        <w:keepNext w:val="0"/>
        <w:keepLines w:val="0"/>
        <w:pageBreakBefore w:val="0"/>
        <w:widowControl w:val="0"/>
        <w:kinsoku/>
        <w:wordWrap/>
        <w:overflowPunct/>
        <w:topLinePunct w:val="0"/>
        <w:autoSpaceDE/>
        <w:autoSpaceDN/>
        <w:bidi w:val="0"/>
        <w:adjustRightInd/>
        <w:snapToGrid/>
        <w:spacing w:line="588" w:lineRule="exact"/>
        <w:ind w:firstLine="643" w:firstLineChars="200"/>
        <w:textAlignment w:val="auto"/>
        <w:rPr>
          <w:rFonts w:hint="eastAsia" w:ascii="宋体" w:hAnsi="宋体" w:eastAsia="方正仿宋简体"/>
          <w:b/>
          <w:bCs/>
          <w:sz w:val="32"/>
          <w:szCs w:val="28"/>
        </w:rPr>
      </w:pPr>
      <w:r>
        <w:rPr>
          <w:rFonts w:hint="eastAsia" w:ascii="宋体" w:hAnsi="宋体" w:eastAsia="方正仿宋简体"/>
          <w:b/>
          <w:bCs/>
          <w:sz w:val="32"/>
          <w:szCs w:val="28"/>
        </w:rPr>
        <w:t>二、不惧急难险重 冲锋一线担当</w:t>
      </w:r>
    </w:p>
    <w:p w14:paraId="2DDB8D7E">
      <w:pPr>
        <w:keepNext w:val="0"/>
        <w:keepLines w:val="0"/>
        <w:pageBreakBefore w:val="0"/>
        <w:widowControl w:val="0"/>
        <w:kinsoku/>
        <w:wordWrap/>
        <w:overflowPunct/>
        <w:topLinePunct w:val="0"/>
        <w:autoSpaceDE/>
        <w:autoSpaceDN/>
        <w:bidi w:val="0"/>
        <w:adjustRightInd/>
        <w:snapToGrid/>
        <w:spacing w:line="588" w:lineRule="exact"/>
        <w:ind w:firstLine="640" w:firstLineChars="200"/>
        <w:textAlignment w:val="auto"/>
        <w:rPr>
          <w:rFonts w:hint="eastAsia" w:ascii="宋体" w:hAnsi="宋体" w:eastAsia="方正仿宋简体"/>
          <w:sz w:val="32"/>
          <w:szCs w:val="28"/>
        </w:rPr>
      </w:pPr>
      <w:r>
        <w:rPr>
          <w:rFonts w:hint="eastAsia" w:ascii="宋体" w:hAnsi="宋体" w:eastAsia="方正仿宋简体"/>
          <w:sz w:val="32"/>
          <w:szCs w:val="28"/>
        </w:rPr>
        <w:t>无论严寒酷暑,无论山高路远，哪怕危险重重、日夜颠倒，都始终不忘作为新闻记者的责任，做到随叫随到，面对困难和危险，从不推诿，从不退缩，在十年如一日的磨砺中，成为有理想、敢担当、能吃苦、肯奋斗的新时代好青年。在新冠感染疫情期间，多次深入“疫”线，成为一名“逆行者”，到超市、车站、医院、核酸检测中心、疫情防控指挥部等地点采访，准确发布疫情防控相关信息，为消除恐</w:t>
      </w:r>
    </w:p>
    <w:p w14:paraId="07F673EE">
      <w:pPr>
        <w:keepNext w:val="0"/>
        <w:keepLines w:val="0"/>
        <w:pageBreakBefore w:val="0"/>
        <w:widowControl w:val="0"/>
        <w:kinsoku/>
        <w:wordWrap/>
        <w:overflowPunct/>
        <w:topLinePunct w:val="0"/>
        <w:autoSpaceDE/>
        <w:autoSpaceDN/>
        <w:bidi w:val="0"/>
        <w:adjustRightInd/>
        <w:snapToGrid/>
        <w:spacing w:line="588" w:lineRule="exact"/>
        <w:textAlignment w:val="auto"/>
        <w:rPr>
          <w:rFonts w:ascii="宋体" w:hAnsi="宋体" w:eastAsia="方正仿宋简体"/>
          <w:sz w:val="32"/>
          <w:szCs w:val="28"/>
        </w:rPr>
      </w:pPr>
      <w:r>
        <w:rPr>
          <w:rFonts w:hint="eastAsia" w:ascii="宋体" w:hAnsi="宋体" w:eastAsia="方正仿宋简体"/>
          <w:sz w:val="32"/>
          <w:szCs w:val="28"/>
        </w:rPr>
        <w:t>慌、维护社会稳定作出了积极贡献。面对复杂敏感话题，不惧困难阻碍，坚持理性、客观、公正报道，其中，关于疫情防控之下大理文旅产业发展困境的电视系列报道播出后引起了广泛关注，部分内容成为大理州文旅部门内参资料，以探讨大理文旅转型升级出路为主题的广播评论还获得第38届云南新闻奖一等奖。</w:t>
      </w:r>
    </w:p>
    <w:p w14:paraId="7A4B6D9B">
      <w:pPr>
        <w:keepNext w:val="0"/>
        <w:keepLines w:val="0"/>
        <w:pageBreakBefore w:val="0"/>
        <w:widowControl w:val="0"/>
        <w:kinsoku/>
        <w:wordWrap/>
        <w:overflowPunct/>
        <w:topLinePunct w:val="0"/>
        <w:autoSpaceDE/>
        <w:autoSpaceDN/>
        <w:bidi w:val="0"/>
        <w:adjustRightInd/>
        <w:snapToGrid/>
        <w:spacing w:line="588" w:lineRule="exact"/>
        <w:ind w:firstLine="640" w:firstLineChars="200"/>
        <w:textAlignment w:val="auto"/>
        <w:rPr>
          <w:rFonts w:hint="eastAsia" w:ascii="宋体" w:hAnsi="宋体" w:eastAsia="方正仿宋简体"/>
          <w:sz w:val="32"/>
          <w:szCs w:val="28"/>
        </w:rPr>
      </w:pPr>
      <w:r>
        <w:rPr>
          <w:rFonts w:hint="eastAsia" w:ascii="宋体" w:hAnsi="宋体" w:eastAsia="方正仿宋简体"/>
          <w:sz w:val="32"/>
          <w:szCs w:val="28"/>
        </w:rPr>
        <w:t>漾濞“5•21”6.4级地震发生后，迅速集结，成为首批奔赴震中的新闻记者之一。采访中，余震不断发生，工作环境简陋，但始终坚守岗位，白天采访，晚上通宵赶稿，记录了地震发生后48小时内，各地救援力量迅速到达、当地政府及时组织群众转移安置、人民群众积极互助自救等新闻现场。除了客观记录，更要用心观察。漾濞一中高三学子在操场的临时帐篷里点灯自习的温馨场景被敏锐捕捉，展现出学生们勇敢面对困难积极应考的乐观心态，这一作品播出后感动了观众，视频浏览转发量破万，并在云南电视台《都市条形码》节目中播出，成为众多地震新闻报道中的一抹亮色，获得了第38届云南新闻奖二等奖。</w:t>
      </w:r>
    </w:p>
    <w:p w14:paraId="3AB8DDDA">
      <w:pPr>
        <w:keepNext w:val="0"/>
        <w:keepLines w:val="0"/>
        <w:pageBreakBefore w:val="0"/>
        <w:widowControl w:val="0"/>
        <w:kinsoku/>
        <w:wordWrap/>
        <w:overflowPunct/>
        <w:topLinePunct w:val="0"/>
        <w:autoSpaceDE/>
        <w:autoSpaceDN/>
        <w:bidi w:val="0"/>
        <w:adjustRightInd/>
        <w:snapToGrid/>
        <w:spacing w:line="588" w:lineRule="exact"/>
        <w:ind w:firstLine="643" w:firstLineChars="200"/>
        <w:textAlignment w:val="auto"/>
        <w:rPr>
          <w:rFonts w:hint="eastAsia" w:ascii="宋体" w:hAnsi="宋体" w:eastAsia="方正仿宋简体"/>
          <w:b/>
          <w:bCs/>
          <w:sz w:val="32"/>
          <w:szCs w:val="28"/>
        </w:rPr>
      </w:pPr>
      <w:r>
        <w:rPr>
          <w:rFonts w:hint="eastAsia" w:ascii="宋体" w:hAnsi="宋体" w:eastAsia="方正仿宋简体"/>
          <w:b/>
          <w:bCs/>
          <w:sz w:val="32"/>
          <w:szCs w:val="28"/>
        </w:rPr>
        <w:t>三、紧扣重大主题 创作时代精品</w:t>
      </w:r>
    </w:p>
    <w:p w14:paraId="4365AA2C">
      <w:pPr>
        <w:keepNext w:val="0"/>
        <w:keepLines w:val="0"/>
        <w:pageBreakBefore w:val="0"/>
        <w:widowControl w:val="0"/>
        <w:kinsoku/>
        <w:wordWrap/>
        <w:overflowPunct/>
        <w:topLinePunct w:val="0"/>
        <w:autoSpaceDE/>
        <w:autoSpaceDN/>
        <w:bidi w:val="0"/>
        <w:adjustRightInd/>
        <w:snapToGrid/>
        <w:spacing w:line="588" w:lineRule="exact"/>
        <w:ind w:firstLine="640" w:firstLineChars="200"/>
        <w:textAlignment w:val="auto"/>
        <w:rPr>
          <w:rFonts w:hint="eastAsia" w:ascii="宋体" w:hAnsi="宋体" w:eastAsia="方正仿宋简体"/>
          <w:sz w:val="32"/>
          <w:szCs w:val="28"/>
        </w:rPr>
      </w:pPr>
      <w:r>
        <w:rPr>
          <w:rFonts w:hint="eastAsia" w:ascii="宋体" w:hAnsi="宋体" w:eastAsia="方正仿宋简体"/>
          <w:sz w:val="32"/>
          <w:szCs w:val="28"/>
        </w:rPr>
        <w:t>高质高效地完成了“澜湄合作第三次外长会”、“洱海论坛”、“天宫课堂第三讲”、“青少年航天科普系列活动”“首届户外运动产业大会”等重大活动和时政新闻的采访报道任务。在外宣方面，多次配合中央电视台完成重大主题的采访报道，采写的关于大理农村垃圾处理先进经验的新闻在《焦点访谈》中播出。参与2021年中央电视台大型直播新闻节目《沿着高速看中国》大理部分的新闻策划报道工作，完成了对大丽高速沿线发展变化、大理洱海保护、生态建设经验成果等方面的主题报道任务。此外，关于大理税务部门助力复工复产、大理三月街民族打跳吸引游客等多条新闻也登上了中央电视台新闻频道。近五年，共采写主题新闻作品820件，约300件新闻作品被中央台或云南台采用播出。2023年，采写的广播新闻专题《户外运动从小众“出圈”大理户外运动产业“乘风”起航》获第40届云南新闻奖一等奖。</w:t>
      </w:r>
    </w:p>
    <w:p w14:paraId="2E3E358C">
      <w:pPr>
        <w:keepNext w:val="0"/>
        <w:keepLines w:val="0"/>
        <w:pageBreakBefore w:val="0"/>
        <w:widowControl w:val="0"/>
        <w:kinsoku/>
        <w:wordWrap/>
        <w:overflowPunct/>
        <w:topLinePunct w:val="0"/>
        <w:autoSpaceDE/>
        <w:autoSpaceDN/>
        <w:bidi w:val="0"/>
        <w:adjustRightInd/>
        <w:snapToGrid/>
        <w:spacing w:line="588" w:lineRule="exact"/>
        <w:ind w:firstLine="643" w:firstLineChars="200"/>
        <w:textAlignment w:val="auto"/>
        <w:rPr>
          <w:rFonts w:hint="eastAsia" w:ascii="宋体" w:hAnsi="宋体" w:eastAsia="方正仿宋简体"/>
          <w:b/>
          <w:bCs/>
          <w:sz w:val="32"/>
          <w:szCs w:val="28"/>
        </w:rPr>
      </w:pPr>
      <w:r>
        <w:rPr>
          <w:rFonts w:hint="eastAsia" w:ascii="宋体" w:hAnsi="宋体" w:eastAsia="方正仿宋简体"/>
          <w:b/>
          <w:bCs/>
          <w:sz w:val="32"/>
          <w:szCs w:val="28"/>
        </w:rPr>
        <w:t>四、理论实践并进 主动融合转型</w:t>
      </w:r>
    </w:p>
    <w:p w14:paraId="7D5349A2">
      <w:pPr>
        <w:keepNext w:val="0"/>
        <w:keepLines w:val="0"/>
        <w:pageBreakBefore w:val="0"/>
        <w:widowControl w:val="0"/>
        <w:kinsoku/>
        <w:wordWrap/>
        <w:overflowPunct/>
        <w:topLinePunct w:val="0"/>
        <w:autoSpaceDE/>
        <w:autoSpaceDN/>
        <w:bidi w:val="0"/>
        <w:adjustRightInd/>
        <w:snapToGrid/>
        <w:spacing w:line="588" w:lineRule="exact"/>
        <w:ind w:firstLine="640" w:firstLineChars="200"/>
        <w:textAlignment w:val="auto"/>
        <w:rPr>
          <w:rFonts w:hint="eastAsia" w:ascii="宋体" w:hAnsi="宋体" w:eastAsia="方正仿宋简体"/>
          <w:sz w:val="32"/>
          <w:szCs w:val="28"/>
        </w:rPr>
      </w:pPr>
      <w:r>
        <w:rPr>
          <w:rFonts w:hint="eastAsia" w:ascii="宋体" w:hAnsi="宋体" w:eastAsia="方正仿宋简体"/>
          <w:sz w:val="32"/>
          <w:szCs w:val="28"/>
        </w:rPr>
        <w:t>积极适应媒体融合变局，主动学习新技术、新语境、新方式，努力成为融媒体时代下的全能型记者。2018年受单位指派到成都集中培训，并将所学运用到工作中，助推传统新闻节目创新变革。在完成电视新闻拍摄采访的同时，还通过短视频、图文等方式，在大理州融媒体中心官方微博、微信公众号、抖音平台及时发布重大活动信息，提高了新闻时效性和传播效果。在“喜迎二十大”重大主题宣传“非凡十年”版块中，创新应用记者体验、自拍等表达方式，以生动活泼的短视频展现大理经济社会发展成果，让人耳目一新，获得了良好的传播效果。深入钻研融媒体理论知识，将实践所得形成理论，取得了丰富的理论创新成果，近三年来，共在省级期刊上发表论文7篇。</w:t>
      </w:r>
    </w:p>
    <w:p w14:paraId="7F3CD484">
      <w:pPr>
        <w:keepNext w:val="0"/>
        <w:keepLines w:val="0"/>
        <w:pageBreakBefore w:val="0"/>
        <w:widowControl w:val="0"/>
        <w:kinsoku/>
        <w:wordWrap/>
        <w:overflowPunct/>
        <w:topLinePunct w:val="0"/>
        <w:autoSpaceDE/>
        <w:autoSpaceDN/>
        <w:bidi w:val="0"/>
        <w:adjustRightInd/>
        <w:snapToGrid/>
        <w:spacing w:line="588" w:lineRule="exact"/>
        <w:ind w:firstLine="643" w:firstLineChars="200"/>
        <w:textAlignment w:val="auto"/>
        <w:rPr>
          <w:rFonts w:hint="eastAsia" w:ascii="宋体" w:hAnsi="宋体" w:eastAsia="方正仿宋简体"/>
          <w:b/>
          <w:bCs/>
          <w:sz w:val="32"/>
          <w:szCs w:val="28"/>
        </w:rPr>
      </w:pPr>
      <w:r>
        <w:rPr>
          <w:rFonts w:hint="eastAsia" w:ascii="宋体" w:hAnsi="宋体" w:eastAsia="方正仿宋简体"/>
          <w:b/>
          <w:bCs/>
          <w:sz w:val="32"/>
          <w:szCs w:val="28"/>
        </w:rPr>
        <w:t>五、倾囊相授</w:t>
      </w:r>
      <w:r>
        <w:rPr>
          <w:rFonts w:hint="eastAsia" w:ascii="宋体" w:hAnsi="宋体" w:eastAsia="方正仿宋简体"/>
          <w:b/>
          <w:bCs/>
          <w:sz w:val="32"/>
          <w:szCs w:val="28"/>
          <w:lang w:val="en-US" w:eastAsia="zh-CN"/>
        </w:rPr>
        <w:t>分享</w:t>
      </w:r>
      <w:r>
        <w:rPr>
          <w:rFonts w:hint="eastAsia" w:ascii="宋体" w:hAnsi="宋体" w:eastAsia="方正仿宋简体"/>
          <w:b/>
          <w:bCs/>
          <w:sz w:val="32"/>
          <w:szCs w:val="28"/>
        </w:rPr>
        <w:t xml:space="preserve"> </w:t>
      </w:r>
      <w:r>
        <w:rPr>
          <w:rFonts w:hint="eastAsia" w:ascii="宋体" w:hAnsi="宋体" w:eastAsia="方正仿宋简体"/>
          <w:b/>
          <w:bCs/>
          <w:sz w:val="32"/>
          <w:szCs w:val="28"/>
          <w:lang w:val="en-US" w:eastAsia="zh-CN"/>
        </w:rPr>
        <w:t>争当</w:t>
      </w:r>
      <w:r>
        <w:rPr>
          <w:rFonts w:hint="eastAsia" w:ascii="宋体" w:hAnsi="宋体" w:eastAsia="方正仿宋简体"/>
          <w:b/>
          <w:bCs/>
          <w:sz w:val="32"/>
          <w:szCs w:val="28"/>
        </w:rPr>
        <w:t>先锋模范</w:t>
      </w:r>
    </w:p>
    <w:p w14:paraId="0672FE9A">
      <w:pPr>
        <w:keepNext w:val="0"/>
        <w:keepLines w:val="0"/>
        <w:pageBreakBefore w:val="0"/>
        <w:widowControl w:val="0"/>
        <w:kinsoku/>
        <w:wordWrap/>
        <w:overflowPunct/>
        <w:topLinePunct w:val="0"/>
        <w:autoSpaceDE/>
        <w:autoSpaceDN/>
        <w:bidi w:val="0"/>
        <w:adjustRightInd/>
        <w:snapToGrid/>
        <w:spacing w:line="588" w:lineRule="exact"/>
        <w:ind w:firstLine="640" w:firstLineChars="200"/>
        <w:textAlignment w:val="auto"/>
        <w:rPr>
          <w:rFonts w:hint="eastAsia" w:ascii="宋体" w:hAnsi="宋体" w:eastAsia="方正仿宋简体"/>
          <w:sz w:val="32"/>
          <w:szCs w:val="28"/>
        </w:rPr>
      </w:pPr>
      <w:r>
        <w:rPr>
          <w:rFonts w:hint="eastAsia" w:ascii="宋体" w:hAnsi="宋体" w:eastAsia="方正仿宋简体"/>
          <w:sz w:val="32"/>
          <w:szCs w:val="28"/>
        </w:rPr>
        <w:t>坚持以身作则，践行新闻理想，用不灭的工作热情和实际行动感染身边人。鼓励带动部门同事共同策划选题、创作精品节目，争取评优机会，部门获奖作品数量明显增加，也提升了青年记者的荣誉感和责任感。对新同事毫无保留分享经验、传授采访知识和技巧，热心帮助他们解决在联系沟通、文稿撰写、视频剪辑等方面遇到的难题。对实习生耐心指导，平等沟通，了解他们的学习需求和个人特长，“因</w:t>
      </w:r>
    </w:p>
    <w:p w14:paraId="06640BBC">
      <w:pPr>
        <w:keepNext w:val="0"/>
        <w:keepLines w:val="0"/>
        <w:pageBreakBefore w:val="0"/>
        <w:widowControl w:val="0"/>
        <w:kinsoku/>
        <w:wordWrap/>
        <w:overflowPunct/>
        <w:topLinePunct w:val="0"/>
        <w:autoSpaceDE/>
        <w:autoSpaceDN/>
        <w:bidi w:val="0"/>
        <w:adjustRightInd/>
        <w:snapToGrid/>
        <w:spacing w:line="588" w:lineRule="exact"/>
        <w:textAlignment w:val="auto"/>
        <w:rPr>
          <w:rFonts w:hint="eastAsia" w:ascii="宋体" w:hAnsi="宋体" w:eastAsia="方正仿宋简体"/>
          <w:sz w:val="32"/>
          <w:szCs w:val="28"/>
        </w:rPr>
      </w:pPr>
      <w:r>
        <w:rPr>
          <w:rFonts w:hint="eastAsia" w:ascii="宋体" w:hAnsi="宋体" w:eastAsia="方正仿宋简体"/>
          <w:sz w:val="32"/>
          <w:szCs w:val="28"/>
        </w:rPr>
        <w:t>材施教”帮助他们快速成长，提升新闻实践能力。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舒体">
    <w:panose1 w:val="02010601030101010101"/>
    <w:charset w:val="86"/>
    <w:family w:val="auto"/>
    <w:pitch w:val="default"/>
    <w:sig w:usb0="00000003" w:usb1="080E0000" w:usb2="00000000" w:usb3="00000000" w:csb0="00040000" w:csb1="00000000"/>
  </w:font>
  <w:font w:name="方正行楷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FCB"/>
    <w:rsid w:val="000A18CA"/>
    <w:rsid w:val="00221FCB"/>
    <w:rsid w:val="00307101"/>
    <w:rsid w:val="004B6838"/>
    <w:rsid w:val="004F2955"/>
    <w:rsid w:val="0054171B"/>
    <w:rsid w:val="005A32F0"/>
    <w:rsid w:val="00781285"/>
    <w:rsid w:val="00AD6063"/>
    <w:rsid w:val="00C204E4"/>
    <w:rsid w:val="00D229EA"/>
    <w:rsid w:val="00E77A61"/>
    <w:rsid w:val="61E168E3"/>
    <w:rsid w:val="65D4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9"/>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0"/>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1"/>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7">
    <w:name w:val="heading 6"/>
    <w:basedOn w:val="1"/>
    <w:next w:val="1"/>
    <w:link w:val="22"/>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3"/>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5"/>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6"/>
    <w:unhideWhenUsed/>
    <w:qFormat/>
    <w:uiPriority w:val="99"/>
    <w:pPr>
      <w:tabs>
        <w:tab w:val="center" w:pos="4153"/>
        <w:tab w:val="right" w:pos="8306"/>
      </w:tabs>
      <w:snapToGrid w:val="0"/>
      <w:jc w:val="left"/>
    </w:pPr>
    <w:rPr>
      <w:sz w:val="18"/>
      <w:szCs w:val="18"/>
    </w:rPr>
  </w:style>
  <w:style w:type="paragraph" w:styleId="12">
    <w:name w:val="header"/>
    <w:basedOn w:val="1"/>
    <w:link w:val="35"/>
    <w:unhideWhenUsed/>
    <w:qFormat/>
    <w:uiPriority w:val="99"/>
    <w:pPr>
      <w:tabs>
        <w:tab w:val="center" w:pos="4153"/>
        <w:tab w:val="right" w:pos="8306"/>
      </w:tabs>
      <w:snapToGrid w:val="0"/>
      <w:jc w:val="center"/>
    </w:pPr>
    <w:rPr>
      <w:sz w:val="18"/>
      <w:szCs w:val="18"/>
    </w:rPr>
  </w:style>
  <w:style w:type="paragraph" w:styleId="13">
    <w:name w:val="Subtitle"/>
    <w:basedOn w:val="1"/>
    <w:next w:val="1"/>
    <w:link w:val="27"/>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7">
    <w:name w:val="标题 1 字符"/>
    <w:basedOn w:val="16"/>
    <w:link w:val="2"/>
    <w:qFormat/>
    <w:uiPriority w:val="9"/>
    <w:rPr>
      <w:rFonts w:asciiTheme="majorHAnsi" w:hAnsiTheme="majorHAnsi" w:eastAsiaTheme="majorEastAsia" w:cstheme="majorBidi"/>
      <w:color w:val="104862" w:themeColor="accent1" w:themeShade="BF"/>
      <w:sz w:val="48"/>
      <w:szCs w:val="48"/>
    </w:rPr>
  </w:style>
  <w:style w:type="character" w:customStyle="1" w:styleId="18">
    <w:name w:val="标题 2 字符"/>
    <w:basedOn w:val="16"/>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9">
    <w:name w:val="标题 3 字符"/>
    <w:basedOn w:val="16"/>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0">
    <w:name w:val="标题 4 字符"/>
    <w:basedOn w:val="16"/>
    <w:link w:val="5"/>
    <w:semiHidden/>
    <w:qFormat/>
    <w:uiPriority w:val="9"/>
    <w:rPr>
      <w:rFonts w:cstheme="majorBidi"/>
      <w:color w:val="104862" w:themeColor="accent1" w:themeShade="BF"/>
      <w:sz w:val="28"/>
      <w:szCs w:val="28"/>
    </w:rPr>
  </w:style>
  <w:style w:type="character" w:customStyle="1" w:styleId="21">
    <w:name w:val="标题 5 字符"/>
    <w:basedOn w:val="16"/>
    <w:link w:val="6"/>
    <w:semiHidden/>
    <w:qFormat/>
    <w:uiPriority w:val="9"/>
    <w:rPr>
      <w:rFonts w:cstheme="majorBidi"/>
      <w:color w:val="104862" w:themeColor="accent1" w:themeShade="BF"/>
      <w:sz w:val="24"/>
      <w:szCs w:val="24"/>
    </w:rPr>
  </w:style>
  <w:style w:type="character" w:customStyle="1" w:styleId="22">
    <w:name w:val="标题 6 字符"/>
    <w:basedOn w:val="16"/>
    <w:link w:val="7"/>
    <w:semiHidden/>
    <w:qFormat/>
    <w:uiPriority w:val="9"/>
    <w:rPr>
      <w:rFonts w:cstheme="majorBidi"/>
      <w:b/>
      <w:bCs/>
      <w:color w:val="104862" w:themeColor="accent1" w:themeShade="BF"/>
    </w:rPr>
  </w:style>
  <w:style w:type="character" w:customStyle="1" w:styleId="23">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引用 字符"/>
    <w:basedOn w:val="16"/>
    <w:link w:val="28"/>
    <w:qFormat/>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style>
  <w:style w:type="character" w:customStyle="1" w:styleId="31">
    <w:name w:val="Intense Emphasis"/>
    <w:basedOn w:val="16"/>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3">
    <w:name w:val="明显引用 字符"/>
    <w:basedOn w:val="16"/>
    <w:link w:val="32"/>
    <w:qFormat/>
    <w:uiPriority w:val="30"/>
    <w:rPr>
      <w:i/>
      <w:iCs/>
      <w:color w:val="104862" w:themeColor="accent1" w:themeShade="BF"/>
    </w:rPr>
  </w:style>
  <w:style w:type="character" w:customStyle="1" w:styleId="34">
    <w:name w:val="Intense Reference"/>
    <w:basedOn w:val="16"/>
    <w:qFormat/>
    <w:uiPriority w:val="32"/>
    <w:rPr>
      <w:b/>
      <w:bCs/>
      <w:smallCaps/>
      <w:color w:val="104862" w:themeColor="accent1" w:themeShade="BF"/>
      <w:spacing w:val="5"/>
    </w:rPr>
  </w:style>
  <w:style w:type="character" w:customStyle="1" w:styleId="35">
    <w:name w:val="页眉 字符"/>
    <w:basedOn w:val="16"/>
    <w:link w:val="12"/>
    <w:qFormat/>
    <w:uiPriority w:val="99"/>
    <w:rPr>
      <w:sz w:val="18"/>
      <w:szCs w:val="18"/>
    </w:rPr>
  </w:style>
  <w:style w:type="character" w:customStyle="1" w:styleId="36">
    <w:name w:val="页脚 字符"/>
    <w:basedOn w:val="16"/>
    <w:link w:val="11"/>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1928</Words>
  <Characters>1976</Characters>
  <Lines>14</Lines>
  <Paragraphs>3</Paragraphs>
  <TotalTime>19</TotalTime>
  <ScaleCrop>false</ScaleCrop>
  <LinksUpToDate>false</LinksUpToDate>
  <CharactersWithSpaces>1981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2025-08-13T13:11:00Z</dcterms:created>
  <dc:creator>ld310849896@163.com</dc:creator>
  <cp:lastModifiedBy>sue苏</cp:lastModifiedBy>
  <cp:lastPrinted>2025-08-19T07:49:59Z</cp:lastPrinted>
  <dcterms:modified xsi:type="dcterms:W3CDTF">2025-08-19T07:52:08Z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eyJoZGlkIjoiYmEzZmE2MjliMzA1NDhlNGJhZTQ4YzI3ODJhMzUyNTQiLCJ1c2VySWQiOiIyNDg2OTIzODQifQ==</vt:lpwstr>
  </property>
  <property fmtid="{D5CDD505-2E9C-101B-9397-08002B2CF9AE}" pid="3" name="KSOProductBuildVer">
    <vt:lpwstr>2052-12.1.0.21915</vt:lpwstr>
  </property>
  <property fmtid="{D5CDD505-2E9C-101B-9397-08002B2CF9AE}" pid="4" name="ICV">
    <vt:lpwstr>95E98AEA234D46E79549A176EE4AE43B_12</vt:lpwstr>
  </property>
</Properties>
</file>